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5E27" w14:textId="77777777" w:rsidR="003A3A85" w:rsidRDefault="003A3A85">
      <w:r w:rsidRPr="002A690B">
        <w:rPr>
          <w:noProof/>
        </w:rPr>
        <w:drawing>
          <wp:inline distT="0" distB="0" distL="0" distR="0" wp14:anchorId="07C95E45" wp14:editId="07C95E46">
            <wp:extent cx="5760720" cy="402590"/>
            <wp:effectExtent l="0" t="0" r="0" b="0"/>
            <wp:docPr id="2" name="Obrázok 2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95E28" w14:textId="77777777" w:rsidR="003A3A85" w:rsidRPr="003A3A85" w:rsidRDefault="003A3A85" w:rsidP="003A3A85"/>
    <w:p w14:paraId="07C95E29" w14:textId="77777777" w:rsidR="003A3A85" w:rsidRPr="003A3A85" w:rsidRDefault="003A3A85" w:rsidP="003A3A85"/>
    <w:p w14:paraId="07C95E2A" w14:textId="77777777" w:rsidR="003A3A85" w:rsidRDefault="003A3A85" w:rsidP="003A3A85"/>
    <w:p w14:paraId="07C95E2B" w14:textId="77777777" w:rsidR="003A3A85" w:rsidRPr="003A3A85" w:rsidRDefault="003A3A85" w:rsidP="003A3A85">
      <w:pPr>
        <w:rPr>
          <w:sz w:val="28"/>
          <w:szCs w:val="28"/>
        </w:rPr>
      </w:pPr>
    </w:p>
    <w:p w14:paraId="07C95E2C" w14:textId="77777777" w:rsidR="00905136" w:rsidRDefault="003A3A85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  <w:r w:rsidRPr="001937DD">
        <w:rPr>
          <w:rFonts w:asciiTheme="minorHAnsi" w:hAnsiTheme="minorHAnsi"/>
          <w:b/>
          <w:sz w:val="28"/>
          <w:szCs w:val="28"/>
        </w:rPr>
        <w:t>NÁZOV PROJEKTU</w:t>
      </w:r>
    </w:p>
    <w:p w14:paraId="07C95E2D" w14:textId="77777777" w:rsidR="00C13979" w:rsidRPr="001937DD" w:rsidRDefault="00C13979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07C95E2E" w14:textId="77777777" w:rsidR="00C13979" w:rsidRPr="00C13979" w:rsidRDefault="00C13979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  <w:r w:rsidRPr="00C13979">
        <w:rPr>
          <w:rFonts w:asciiTheme="minorHAnsi" w:hAnsiTheme="minorHAnsi"/>
          <w:b/>
          <w:sz w:val="28"/>
          <w:szCs w:val="28"/>
        </w:rPr>
        <w:t>Prestavba a nadstavba materskej školy vo Vikartovciach</w:t>
      </w:r>
    </w:p>
    <w:p w14:paraId="07C95E2F" w14:textId="77777777" w:rsidR="00C13979" w:rsidRDefault="00C13979" w:rsidP="003A3A85">
      <w:pPr>
        <w:tabs>
          <w:tab w:val="left" w:pos="5850"/>
        </w:tabs>
        <w:jc w:val="center"/>
        <w:rPr>
          <w:rFonts w:ascii="Calibri,Bold" w:eastAsiaTheme="minorHAnsi" w:hAnsi="Calibri,Bold" w:cs="Calibri,Bold"/>
          <w:b/>
          <w:bCs/>
          <w:sz w:val="20"/>
          <w:szCs w:val="20"/>
        </w:rPr>
      </w:pPr>
    </w:p>
    <w:p w14:paraId="07C95E30" w14:textId="77777777" w:rsidR="003A3A85" w:rsidRPr="001937DD" w:rsidRDefault="003A3A85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  <w:r w:rsidRPr="001937DD">
        <w:rPr>
          <w:rFonts w:asciiTheme="minorHAnsi" w:hAnsiTheme="minorHAnsi"/>
          <w:b/>
          <w:sz w:val="28"/>
          <w:szCs w:val="28"/>
        </w:rPr>
        <w:t>STRUČNÝ OPIS PROJEKTU</w:t>
      </w:r>
    </w:p>
    <w:p w14:paraId="07C95E31" w14:textId="77777777" w:rsidR="001937DD" w:rsidRPr="001937DD" w:rsidRDefault="001937DD" w:rsidP="001937DD">
      <w:pPr>
        <w:tabs>
          <w:tab w:val="left" w:pos="5850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07C95E32" w14:textId="77777777" w:rsidR="001937DD" w:rsidRPr="001937DD" w:rsidRDefault="001937DD" w:rsidP="001937DD">
      <w:pPr>
        <w:tabs>
          <w:tab w:val="left" w:pos="5850"/>
        </w:tabs>
        <w:jc w:val="both"/>
        <w:rPr>
          <w:rFonts w:asciiTheme="minorHAnsi" w:hAnsiTheme="minorHAnsi"/>
        </w:rPr>
      </w:pPr>
    </w:p>
    <w:p w14:paraId="07C95E33" w14:textId="77777777" w:rsidR="003A3A85" w:rsidRPr="0063227E" w:rsidRDefault="009928D7" w:rsidP="001937DD">
      <w:pPr>
        <w:tabs>
          <w:tab w:val="left" w:pos="5850"/>
        </w:tabs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Obci </w:t>
      </w:r>
      <w:r w:rsidR="00C13979" w:rsidRPr="0063227E">
        <w:rPr>
          <w:rFonts w:ascii="Arial" w:hAnsi="Arial" w:cs="Arial"/>
          <w:sz w:val="20"/>
          <w:szCs w:val="20"/>
        </w:rPr>
        <w:t>Vikartovce</w:t>
      </w:r>
      <w:r w:rsidRPr="0063227E">
        <w:rPr>
          <w:rFonts w:ascii="Arial" w:hAnsi="Arial" w:cs="Arial"/>
          <w:sz w:val="20"/>
          <w:szCs w:val="20"/>
        </w:rPr>
        <w:t xml:space="preserve"> bola schválená Žiadosť o nenávratný finančný príspevok k projektu „</w:t>
      </w:r>
      <w:r w:rsidR="00D44B4B">
        <w:rPr>
          <w:rFonts w:ascii="Arial" w:hAnsi="Arial" w:cs="Arial"/>
          <w:sz w:val="20"/>
          <w:szCs w:val="20"/>
        </w:rPr>
        <w:t>Prestavba a nadstavba materskej školy vo Vikartovciach</w:t>
      </w:r>
      <w:r w:rsidRPr="0063227E">
        <w:rPr>
          <w:rFonts w:ascii="Arial" w:hAnsi="Arial" w:cs="Arial"/>
          <w:sz w:val="20"/>
          <w:szCs w:val="20"/>
        </w:rPr>
        <w:t xml:space="preserve">“ v rámci Operačného programu Ľudské zdroje, Prioritná os </w:t>
      </w:r>
      <w:r w:rsidR="00764FB4" w:rsidRPr="0063227E">
        <w:rPr>
          <w:rFonts w:ascii="Arial" w:hAnsi="Arial" w:cs="Arial"/>
          <w:sz w:val="20"/>
          <w:szCs w:val="20"/>
        </w:rPr>
        <w:t>6 -</w:t>
      </w:r>
      <w:r w:rsidR="001937DD" w:rsidRPr="0063227E">
        <w:rPr>
          <w:rFonts w:ascii="Arial" w:hAnsi="Arial" w:cs="Arial"/>
          <w:sz w:val="20"/>
          <w:szCs w:val="20"/>
        </w:rPr>
        <w:t>Technická vybavenosť v obciach s prítomnosťou marginalizovaných rómskych komunít, konkrétny cieľ 6.1.2 Zlepšiť prístup ku kvalitnému vzdelávaniu vrátane vzdelávania a starostlivosti v ranom detstve.</w:t>
      </w:r>
    </w:p>
    <w:p w14:paraId="07C95E34" w14:textId="77777777" w:rsidR="001937DD" w:rsidRPr="0063227E" w:rsidRDefault="001937DD" w:rsidP="001937DD">
      <w:pPr>
        <w:tabs>
          <w:tab w:val="left" w:pos="5850"/>
        </w:tabs>
        <w:jc w:val="both"/>
        <w:rPr>
          <w:rFonts w:ascii="Arial" w:hAnsi="Arial" w:cs="Arial"/>
          <w:sz w:val="20"/>
          <w:szCs w:val="20"/>
        </w:rPr>
      </w:pPr>
    </w:p>
    <w:p w14:paraId="07C95E35" w14:textId="77777777" w:rsidR="001937DD" w:rsidRPr="0063227E" w:rsidRDefault="001937DD" w:rsidP="00CA7D0D">
      <w:pPr>
        <w:tabs>
          <w:tab w:val="left" w:pos="5850"/>
        </w:tabs>
        <w:rPr>
          <w:rFonts w:ascii="Arial" w:hAnsi="Arial" w:cs="Arial"/>
          <w:sz w:val="20"/>
          <w:szCs w:val="20"/>
        </w:rPr>
      </w:pPr>
    </w:p>
    <w:p w14:paraId="07C95E36" w14:textId="77777777" w:rsidR="00CA7D0D" w:rsidRPr="0063227E" w:rsidRDefault="00366BB2" w:rsidP="00366BB2">
      <w:pPr>
        <w:tabs>
          <w:tab w:val="left" w:pos="5850"/>
        </w:tabs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>Prostredníctvom poskytnutia nenávratného finančného príspevku plánuje obec Vikartovce „Zlepšiť prístup ku kvalitnému vzdelávaniu vrátane vzdelávania a starostlivosti v ranom detstve“. Tento cieľ bude dosiahnutý prostredníctvom realizovania hlavnej aktivity, ktorou je Rekonštrukcia budovy materskej školy. V rámci hlavnej aktivity pôjde o prestavbu a rekonštrukciu materskej školy vo Vikartovciach za účelom rozšírenia jej kapacity. Predkladaným projektom sa podporí rekonštrukcia predškolských zariadení v obciach s prítomnosťou MRK s dôrazom na rozšírenie kapacity.</w:t>
      </w:r>
    </w:p>
    <w:p w14:paraId="07C95E37" w14:textId="77777777" w:rsidR="00366BB2" w:rsidRPr="0063227E" w:rsidRDefault="00366BB2" w:rsidP="00CA7D0D">
      <w:pPr>
        <w:tabs>
          <w:tab w:val="left" w:pos="5850"/>
        </w:tabs>
        <w:rPr>
          <w:rFonts w:ascii="Arial" w:hAnsi="Arial" w:cs="Arial"/>
          <w:b/>
          <w:sz w:val="20"/>
          <w:szCs w:val="20"/>
        </w:rPr>
      </w:pPr>
    </w:p>
    <w:p w14:paraId="07C95E38" w14:textId="77777777" w:rsidR="00C13979" w:rsidRPr="0063227E" w:rsidRDefault="00C13979" w:rsidP="00C139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227E">
        <w:rPr>
          <w:rStyle w:val="Siln"/>
          <w:rFonts w:ascii="Arial" w:hAnsi="Arial" w:cs="Arial"/>
          <w:color w:val="000000"/>
          <w:sz w:val="20"/>
          <w:szCs w:val="20"/>
        </w:rPr>
        <w:t>Plánované merateľné ukazovatele projektu</w:t>
      </w:r>
      <w:r w:rsidR="0063227E" w:rsidRPr="0063227E">
        <w:rPr>
          <w:rStyle w:val="Siln"/>
          <w:rFonts w:ascii="Arial" w:hAnsi="Arial" w:cs="Arial"/>
          <w:color w:val="000000"/>
          <w:sz w:val="20"/>
          <w:szCs w:val="20"/>
        </w:rPr>
        <w:t>:</w:t>
      </w:r>
    </w:p>
    <w:p w14:paraId="07C95E39" w14:textId="77777777" w:rsidR="00C13979" w:rsidRPr="0063227E" w:rsidRDefault="00C13979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Kapacita podporenej školskej infraštruktúry materských škôl – </w:t>
      </w:r>
      <w:r w:rsidR="00366BB2" w:rsidRPr="0063227E">
        <w:rPr>
          <w:rFonts w:ascii="Arial" w:hAnsi="Arial" w:cs="Arial"/>
          <w:b/>
          <w:bCs/>
          <w:sz w:val="20"/>
          <w:szCs w:val="20"/>
        </w:rPr>
        <w:t>61 osôb</w:t>
      </w:r>
    </w:p>
    <w:p w14:paraId="07C95E3A" w14:textId="77777777" w:rsidR="00366BB2" w:rsidRPr="0063227E" w:rsidRDefault="00366BB2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Odhadované ročné zníženie emisií skleníkových plynov pri renovovaných budovách – </w:t>
      </w:r>
      <w:r w:rsidRPr="0063227E">
        <w:rPr>
          <w:rFonts w:ascii="Arial" w:hAnsi="Arial" w:cs="Arial"/>
          <w:b/>
          <w:sz w:val="20"/>
          <w:szCs w:val="20"/>
        </w:rPr>
        <w:t xml:space="preserve">10,97 tony CO2 </w:t>
      </w:r>
      <w:proofErr w:type="spellStart"/>
      <w:r w:rsidRPr="0063227E">
        <w:rPr>
          <w:rFonts w:ascii="Arial" w:hAnsi="Arial" w:cs="Arial"/>
          <w:b/>
          <w:sz w:val="20"/>
          <w:szCs w:val="20"/>
        </w:rPr>
        <w:t>eq</w:t>
      </w:r>
      <w:proofErr w:type="spellEnd"/>
    </w:p>
    <w:p w14:paraId="07C95E3B" w14:textId="77777777" w:rsidR="00C13979" w:rsidRPr="0063227E" w:rsidRDefault="00C13979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Počet </w:t>
      </w:r>
      <w:r w:rsidR="00366BB2" w:rsidRPr="0063227E">
        <w:rPr>
          <w:rFonts w:ascii="Arial" w:hAnsi="Arial" w:cs="Arial"/>
          <w:sz w:val="20"/>
          <w:szCs w:val="20"/>
        </w:rPr>
        <w:t xml:space="preserve">renovovaných predškolských zariadení v obciach s prítomnosťou MRK – </w:t>
      </w:r>
      <w:r w:rsidR="00366BB2" w:rsidRPr="0063227E">
        <w:rPr>
          <w:rFonts w:ascii="Arial" w:hAnsi="Arial" w:cs="Arial"/>
          <w:b/>
          <w:sz w:val="20"/>
          <w:szCs w:val="20"/>
        </w:rPr>
        <w:t>1 materská škola</w:t>
      </w:r>
    </w:p>
    <w:p w14:paraId="07C95E3C" w14:textId="77777777" w:rsidR="00366BB2" w:rsidRPr="0063227E" w:rsidRDefault="00366BB2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Zníženie ročnej spotreby primárnej energie v renovovaných verejných budovách – </w:t>
      </w:r>
      <w:r w:rsidRPr="0063227E">
        <w:rPr>
          <w:rFonts w:ascii="Arial" w:hAnsi="Arial" w:cs="Arial"/>
          <w:b/>
          <w:sz w:val="20"/>
          <w:szCs w:val="20"/>
        </w:rPr>
        <w:t>55 225,40 kWh/rok</w:t>
      </w:r>
    </w:p>
    <w:p w14:paraId="07C95E3D" w14:textId="77777777" w:rsidR="00C13979" w:rsidRPr="0063227E" w:rsidRDefault="00C13979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sz w:val="20"/>
          <w:szCs w:val="20"/>
        </w:rPr>
        <w:t xml:space="preserve">Počet detí z MRK, ktoré navštevujú podporenú školskú infraštruktúru materských škôl – </w:t>
      </w:r>
      <w:r w:rsidR="0063227E" w:rsidRPr="0063227E">
        <w:rPr>
          <w:rFonts w:ascii="Arial" w:hAnsi="Arial" w:cs="Arial"/>
          <w:b/>
          <w:bCs/>
          <w:sz w:val="20"/>
          <w:szCs w:val="20"/>
        </w:rPr>
        <w:t>13 osôb</w:t>
      </w:r>
    </w:p>
    <w:p w14:paraId="07C95E3E" w14:textId="77777777" w:rsidR="0063227E" w:rsidRPr="0063227E" w:rsidRDefault="0063227E" w:rsidP="00C13979">
      <w:pPr>
        <w:numPr>
          <w:ilvl w:val="0"/>
          <w:numId w:val="2"/>
        </w:numPr>
        <w:ind w:left="150" w:right="150"/>
        <w:jc w:val="both"/>
        <w:rPr>
          <w:rFonts w:ascii="Arial" w:hAnsi="Arial" w:cs="Arial"/>
          <w:sz w:val="20"/>
          <w:szCs w:val="20"/>
        </w:rPr>
      </w:pPr>
    </w:p>
    <w:p w14:paraId="07C95E3F" w14:textId="41980D8E" w:rsidR="00C13979" w:rsidRPr="0063227E" w:rsidRDefault="00C13979" w:rsidP="00C13979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63227E">
        <w:rPr>
          <w:rFonts w:ascii="Arial" w:hAnsi="Arial" w:cs="Arial"/>
          <w:b/>
          <w:bCs/>
          <w:sz w:val="20"/>
          <w:szCs w:val="20"/>
        </w:rPr>
        <w:t>Časová realizácia projektu:</w:t>
      </w:r>
      <w:r w:rsidRPr="0063227E">
        <w:rPr>
          <w:rFonts w:ascii="Arial" w:hAnsi="Arial" w:cs="Arial"/>
          <w:sz w:val="20"/>
          <w:szCs w:val="20"/>
        </w:rPr>
        <w:t xml:space="preserve"> </w:t>
      </w:r>
      <w:r w:rsidR="0063227E">
        <w:rPr>
          <w:rFonts w:ascii="Arial" w:hAnsi="Arial" w:cs="Arial"/>
          <w:sz w:val="20"/>
          <w:szCs w:val="20"/>
        </w:rPr>
        <w:t xml:space="preserve">11/2018 – </w:t>
      </w:r>
      <w:r w:rsidR="00A63273">
        <w:rPr>
          <w:rFonts w:ascii="Arial" w:hAnsi="Arial" w:cs="Arial"/>
          <w:sz w:val="20"/>
          <w:szCs w:val="20"/>
        </w:rPr>
        <w:t>8</w:t>
      </w:r>
      <w:r w:rsidR="0063227E">
        <w:rPr>
          <w:rFonts w:ascii="Arial" w:hAnsi="Arial" w:cs="Arial"/>
          <w:sz w:val="20"/>
          <w:szCs w:val="20"/>
        </w:rPr>
        <w:t>/202</w:t>
      </w:r>
      <w:r w:rsidR="00A63273">
        <w:rPr>
          <w:rFonts w:ascii="Arial" w:hAnsi="Arial" w:cs="Arial"/>
          <w:sz w:val="20"/>
          <w:szCs w:val="20"/>
        </w:rPr>
        <w:t>2</w:t>
      </w:r>
      <w:r w:rsidRPr="0063227E">
        <w:rPr>
          <w:rFonts w:ascii="Arial" w:hAnsi="Arial" w:cs="Arial"/>
          <w:sz w:val="20"/>
          <w:szCs w:val="20"/>
        </w:rPr>
        <w:br/>
      </w:r>
      <w:r w:rsidRPr="0063227E">
        <w:rPr>
          <w:rFonts w:ascii="Arial" w:hAnsi="Arial" w:cs="Arial"/>
          <w:b/>
          <w:bCs/>
          <w:sz w:val="20"/>
          <w:szCs w:val="20"/>
        </w:rPr>
        <w:t xml:space="preserve">Celkové oprávnené výdavky projektu: </w:t>
      </w:r>
      <w:r w:rsidR="0063227E">
        <w:rPr>
          <w:rFonts w:ascii="Arial" w:hAnsi="Arial" w:cs="Arial"/>
          <w:sz w:val="20"/>
          <w:szCs w:val="20"/>
        </w:rPr>
        <w:t>277 316,35 EUR</w:t>
      </w:r>
      <w:r w:rsidRPr="0063227E">
        <w:rPr>
          <w:rFonts w:ascii="Arial" w:hAnsi="Arial" w:cs="Arial"/>
          <w:sz w:val="20"/>
          <w:szCs w:val="20"/>
        </w:rPr>
        <w:br/>
      </w:r>
      <w:r w:rsidRPr="0063227E">
        <w:rPr>
          <w:rFonts w:ascii="Arial" w:hAnsi="Arial" w:cs="Arial"/>
          <w:b/>
          <w:bCs/>
          <w:sz w:val="20"/>
          <w:szCs w:val="20"/>
        </w:rPr>
        <w:t>Nenávratný finančný príspevok:</w:t>
      </w:r>
      <w:r w:rsidRPr="0063227E">
        <w:rPr>
          <w:rFonts w:ascii="Arial" w:hAnsi="Arial" w:cs="Arial"/>
          <w:sz w:val="20"/>
          <w:szCs w:val="20"/>
        </w:rPr>
        <w:t xml:space="preserve"> </w:t>
      </w:r>
      <w:r w:rsidR="0063227E">
        <w:rPr>
          <w:rFonts w:ascii="Arial" w:hAnsi="Arial" w:cs="Arial"/>
          <w:sz w:val="20"/>
          <w:szCs w:val="20"/>
        </w:rPr>
        <w:t>263 450,53 EUR</w:t>
      </w:r>
      <w:r w:rsidRPr="0063227E">
        <w:rPr>
          <w:rFonts w:ascii="Arial" w:hAnsi="Arial" w:cs="Arial"/>
          <w:sz w:val="20"/>
          <w:szCs w:val="20"/>
        </w:rPr>
        <w:br/>
      </w:r>
      <w:r w:rsidRPr="0063227E">
        <w:rPr>
          <w:rFonts w:ascii="Arial" w:hAnsi="Arial" w:cs="Arial"/>
          <w:b/>
          <w:bCs/>
          <w:sz w:val="20"/>
          <w:szCs w:val="20"/>
        </w:rPr>
        <w:t>Typ projektu:</w:t>
      </w:r>
      <w:r w:rsidRPr="0063227E">
        <w:rPr>
          <w:rFonts w:ascii="Arial" w:hAnsi="Arial" w:cs="Arial"/>
          <w:sz w:val="20"/>
          <w:szCs w:val="20"/>
        </w:rPr>
        <w:t xml:space="preserve"> dopytovo-orientovaný projekt</w:t>
      </w:r>
    </w:p>
    <w:p w14:paraId="07C95E40" w14:textId="77777777" w:rsidR="00C13979" w:rsidRPr="0063227E" w:rsidRDefault="00C13979" w:rsidP="00CA7D0D">
      <w:pPr>
        <w:tabs>
          <w:tab w:val="left" w:pos="5850"/>
        </w:tabs>
        <w:rPr>
          <w:rFonts w:ascii="Arial" w:hAnsi="Arial" w:cs="Arial"/>
          <w:sz w:val="20"/>
          <w:szCs w:val="20"/>
        </w:rPr>
      </w:pPr>
    </w:p>
    <w:p w14:paraId="07C95E41" w14:textId="77777777" w:rsidR="003A3A85" w:rsidRDefault="009928D7" w:rsidP="003A3A85">
      <w:pPr>
        <w:tabs>
          <w:tab w:val="left" w:pos="5850"/>
        </w:tabs>
        <w:jc w:val="center"/>
        <w:rPr>
          <w:rFonts w:ascii="Arial" w:hAnsi="Arial" w:cs="Arial"/>
          <w:b/>
          <w:sz w:val="20"/>
          <w:szCs w:val="20"/>
        </w:rPr>
      </w:pPr>
      <w:r w:rsidRPr="0063227E">
        <w:rPr>
          <w:rFonts w:ascii="Arial" w:hAnsi="Arial" w:cs="Arial"/>
          <w:b/>
          <w:sz w:val="20"/>
          <w:szCs w:val="20"/>
        </w:rPr>
        <w:t>„</w:t>
      </w:r>
      <w:r w:rsidR="003A3A85" w:rsidRPr="0063227E">
        <w:rPr>
          <w:rFonts w:ascii="Arial" w:hAnsi="Arial" w:cs="Arial"/>
          <w:b/>
          <w:sz w:val="20"/>
          <w:szCs w:val="20"/>
        </w:rPr>
        <w:t xml:space="preserve">Tento projekt sa realizuje vďaka podpore </w:t>
      </w:r>
      <w:r w:rsidRPr="0063227E">
        <w:rPr>
          <w:rFonts w:ascii="Arial" w:hAnsi="Arial" w:cs="Arial"/>
          <w:b/>
          <w:sz w:val="20"/>
          <w:szCs w:val="20"/>
        </w:rPr>
        <w:t xml:space="preserve">z Európskeho fondu regionálneho rozvoja v rámci Operačného programu Ľudské zdroje“ </w:t>
      </w:r>
    </w:p>
    <w:p w14:paraId="07C95E42" w14:textId="77777777" w:rsidR="00D44B4B" w:rsidRPr="0063227E" w:rsidRDefault="00D44B4B" w:rsidP="003A3A85">
      <w:pPr>
        <w:tabs>
          <w:tab w:val="left" w:pos="5850"/>
        </w:tabs>
        <w:jc w:val="center"/>
        <w:rPr>
          <w:rFonts w:ascii="Arial" w:hAnsi="Arial" w:cs="Arial"/>
          <w:b/>
          <w:sz w:val="20"/>
          <w:szCs w:val="20"/>
        </w:rPr>
      </w:pPr>
    </w:p>
    <w:p w14:paraId="07C95E43" w14:textId="77777777" w:rsidR="001937DD" w:rsidRPr="0063227E" w:rsidRDefault="001937DD" w:rsidP="003A3A85">
      <w:pPr>
        <w:tabs>
          <w:tab w:val="left" w:pos="585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07C95E44" w14:textId="77777777" w:rsidR="009928D7" w:rsidRPr="0063227E" w:rsidRDefault="008E789F" w:rsidP="003A3A85">
      <w:pPr>
        <w:tabs>
          <w:tab w:val="left" w:pos="5850"/>
        </w:tabs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hyperlink r:id="rId6" w:history="1">
        <w:r w:rsidR="009928D7" w:rsidRPr="0063227E">
          <w:rPr>
            <w:rStyle w:val="Hypertextovodkaz"/>
            <w:rFonts w:ascii="Arial" w:hAnsi="Arial" w:cs="Arial"/>
            <w:b/>
            <w:color w:val="2F5496" w:themeColor="accent1" w:themeShade="BF"/>
            <w:sz w:val="20"/>
            <w:szCs w:val="20"/>
          </w:rPr>
          <w:t>www.esf.gov.sk</w:t>
        </w:r>
      </w:hyperlink>
      <w:r w:rsidR="0063227E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             </w:t>
      </w:r>
      <w:r w:rsidR="009928D7" w:rsidRPr="0063227E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</w:t>
      </w:r>
      <w:hyperlink r:id="rId7" w:history="1">
        <w:r w:rsidR="0063227E" w:rsidRPr="005F2A25">
          <w:rPr>
            <w:rStyle w:val="Hypertextovodkaz"/>
            <w:rFonts w:ascii="Arial" w:hAnsi="Arial" w:cs="Arial"/>
            <w:b/>
            <w:sz w:val="20"/>
            <w:szCs w:val="20"/>
          </w:rPr>
          <w:t>www.minv.sk</w:t>
        </w:r>
      </w:hyperlink>
      <w:r w:rsidR="0063227E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             </w:t>
      </w:r>
      <w:r w:rsidR="0063227E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</w:t>
      </w:r>
      <w:hyperlink r:id="rId8" w:history="1">
        <w:r w:rsidR="0063227E" w:rsidRPr="005F2A25">
          <w:rPr>
            <w:rStyle w:val="Hypertextovodkaz"/>
            <w:rFonts w:ascii="Arial" w:hAnsi="Arial" w:cs="Arial"/>
            <w:b/>
            <w:sz w:val="20"/>
            <w:szCs w:val="20"/>
          </w:rPr>
          <w:t>www.vikartovce.sk</w:t>
        </w:r>
      </w:hyperlink>
      <w:r w:rsidR="0063227E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                               </w:t>
      </w:r>
    </w:p>
    <w:sectPr w:rsidR="009928D7" w:rsidRPr="0063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2C6"/>
    <w:multiLevelType w:val="multilevel"/>
    <w:tmpl w:val="C53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B70BF"/>
    <w:multiLevelType w:val="multilevel"/>
    <w:tmpl w:val="544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85"/>
    <w:rsid w:val="001937DD"/>
    <w:rsid w:val="00366BB2"/>
    <w:rsid w:val="003A3A85"/>
    <w:rsid w:val="0063227E"/>
    <w:rsid w:val="00764FB4"/>
    <w:rsid w:val="008E789F"/>
    <w:rsid w:val="00905136"/>
    <w:rsid w:val="00961A59"/>
    <w:rsid w:val="009928D7"/>
    <w:rsid w:val="00A63273"/>
    <w:rsid w:val="00C13979"/>
    <w:rsid w:val="00CA7D0D"/>
    <w:rsid w:val="00D44B4B"/>
    <w:rsid w:val="00D55E31"/>
    <w:rsid w:val="00E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5E27"/>
  <w15:docId w15:val="{03B5B1F9-8875-4D48-B1A0-3A800C1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8D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8D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A59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1397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1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tovc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.gov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Rozvoj Spisa03</dc:creator>
  <cp:lastModifiedBy>ivana motovska</cp:lastModifiedBy>
  <cp:revision>6</cp:revision>
  <dcterms:created xsi:type="dcterms:W3CDTF">2020-01-30T13:23:00Z</dcterms:created>
  <dcterms:modified xsi:type="dcterms:W3CDTF">2022-01-27T12:11:00Z</dcterms:modified>
</cp:coreProperties>
</file>